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CellMar>
          <w:left w:w="0" w:type="dxa"/>
          <w:right w:w="0" w:type="dxa"/>
        </w:tblCellMar>
        <w:tblLook w:val="04A0" w:firstRow="1" w:lastRow="0" w:firstColumn="1" w:lastColumn="0" w:noHBand="0" w:noVBand="1"/>
      </w:tblPr>
      <w:tblGrid>
        <w:gridCol w:w="9072"/>
      </w:tblGrid>
      <w:tr w:rsidR="00C54D84" w:rsidRPr="00C54D84" w14:paraId="62A7A9B5" w14:textId="77777777" w:rsidTr="00C54D84">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C54D84" w:rsidRPr="00C54D84" w14:paraId="250C5E62"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2"/>
                  </w:tblGrid>
                  <w:tr w:rsidR="00C54D84" w:rsidRPr="00C54D84" w14:paraId="4DE49484" w14:textId="77777777">
                    <w:tc>
                      <w:tcPr>
                        <w:tcW w:w="0" w:type="auto"/>
                        <w:tcMar>
                          <w:top w:w="0" w:type="dxa"/>
                          <w:left w:w="135" w:type="dxa"/>
                          <w:bottom w:w="0" w:type="dxa"/>
                          <w:right w:w="135" w:type="dxa"/>
                        </w:tcMar>
                        <w:hideMark/>
                      </w:tcPr>
                      <w:p w14:paraId="6BAC5923" w14:textId="6F094EA2" w:rsidR="00C54D84" w:rsidRPr="00C54D84" w:rsidRDefault="00C54D84" w:rsidP="00C54D84">
                        <w:pPr>
                          <w:jc w:val="center"/>
                          <w:rPr>
                            <w:rFonts w:ascii="Times New Roman" w:eastAsia="Times New Roman" w:hAnsi="Times New Roman" w:cs="Times New Roman"/>
                            <w:lang w:eastAsia="fr-FR"/>
                          </w:rPr>
                        </w:pPr>
                        <w:r w:rsidRPr="00C54D84">
                          <w:rPr>
                            <w:rFonts w:ascii="Times New Roman" w:eastAsia="Times New Roman" w:hAnsi="Times New Roman" w:cs="Times New Roman"/>
                            <w:noProof/>
                            <w:color w:val="0000FF"/>
                            <w:lang w:eastAsia="fr-FR"/>
                          </w:rPr>
                          <w:drawing>
                            <wp:inline distT="0" distB="0" distL="0" distR="0" wp14:anchorId="34D23380" wp14:editId="3D2FD4F3">
                              <wp:extent cx="5760720" cy="1530985"/>
                              <wp:effectExtent l="0" t="0" r="5080" b="5715"/>
                              <wp:docPr id="2" name="Image 2" descr="Une image contenant texte&#10;&#10;Description générée automatiquement">
                                <a:hlinkClick xmlns:a="http://schemas.openxmlformats.org/drawingml/2006/main" r:id="rId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a:hlinkClick r:id="rId4" tgtFrame="&quot;_blank&quot;"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530985"/>
                                      </a:xfrm>
                                      <a:prstGeom prst="rect">
                                        <a:avLst/>
                                      </a:prstGeom>
                                      <a:noFill/>
                                      <a:ln>
                                        <a:noFill/>
                                      </a:ln>
                                    </pic:spPr>
                                  </pic:pic>
                                </a:graphicData>
                              </a:graphic>
                            </wp:inline>
                          </w:drawing>
                        </w:r>
                      </w:p>
                    </w:tc>
                  </w:tr>
                </w:tbl>
                <w:p w14:paraId="55226F15" w14:textId="77777777" w:rsidR="00C54D84" w:rsidRPr="00C54D84" w:rsidRDefault="00C54D84" w:rsidP="00C54D84">
                  <w:pPr>
                    <w:rPr>
                      <w:rFonts w:ascii="Times New Roman" w:eastAsia="Times New Roman" w:hAnsi="Times New Roman" w:cs="Times New Roman"/>
                      <w:lang w:eastAsia="fr-FR"/>
                    </w:rPr>
                  </w:pPr>
                </w:p>
              </w:tc>
            </w:tr>
          </w:tbl>
          <w:p w14:paraId="668DA2B3" w14:textId="77777777" w:rsidR="00C54D84" w:rsidRPr="00C54D84" w:rsidRDefault="00C54D84" w:rsidP="00C54D84">
            <w:pPr>
              <w:rPr>
                <w:rFonts w:ascii="-webkit-standard" w:eastAsia="Times New Roman" w:hAnsi="-webkit-standard" w:cs="Times New Roman"/>
                <w:color w:val="000000"/>
                <w:lang w:eastAsia="fr-FR"/>
              </w:rPr>
            </w:pPr>
          </w:p>
        </w:tc>
      </w:tr>
      <w:tr w:rsidR="00C54D84" w:rsidRPr="00C54D84" w14:paraId="12A99A10" w14:textId="77777777" w:rsidTr="00C54D84">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C54D84" w:rsidRPr="00C54D84" w14:paraId="3743EE8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C54D84" w:rsidRPr="00C54D84" w14:paraId="3D77AE56" w14:textId="77777777">
                    <w:tc>
                      <w:tcPr>
                        <w:tcW w:w="0" w:type="auto"/>
                        <w:tcMar>
                          <w:top w:w="0" w:type="dxa"/>
                          <w:left w:w="270" w:type="dxa"/>
                          <w:bottom w:w="135" w:type="dxa"/>
                          <w:right w:w="270" w:type="dxa"/>
                        </w:tcMar>
                        <w:hideMark/>
                      </w:tcPr>
                      <w:p w14:paraId="5526682F" w14:textId="77777777" w:rsidR="00C54D84" w:rsidRPr="00C54D84" w:rsidRDefault="00C54D84" w:rsidP="00C54D84">
                        <w:pPr>
                          <w:rPr>
                            <w:rFonts w:ascii="Times New Roman" w:eastAsia="Times New Roman" w:hAnsi="Times New Roman" w:cs="Times New Roman"/>
                            <w:sz w:val="20"/>
                            <w:szCs w:val="20"/>
                            <w:lang w:eastAsia="fr-FR"/>
                          </w:rPr>
                        </w:pPr>
                      </w:p>
                    </w:tc>
                  </w:tr>
                </w:tbl>
                <w:p w14:paraId="3367FC39" w14:textId="77777777" w:rsidR="00C54D84" w:rsidRPr="00C54D84" w:rsidRDefault="00C54D84" w:rsidP="00C54D84">
                  <w:pPr>
                    <w:rPr>
                      <w:rFonts w:ascii="Times New Roman" w:eastAsia="Times New Roman" w:hAnsi="Times New Roman" w:cs="Times New Roman"/>
                      <w:lang w:eastAsia="fr-FR"/>
                    </w:rPr>
                  </w:pPr>
                </w:p>
              </w:tc>
            </w:tr>
          </w:tbl>
          <w:p w14:paraId="44226006" w14:textId="77777777" w:rsidR="00C54D84" w:rsidRPr="00C54D84" w:rsidRDefault="00C54D84" w:rsidP="00C54D84">
            <w:pPr>
              <w:rPr>
                <w:rFonts w:ascii="-webkit-standard" w:eastAsia="Times New Roman" w:hAnsi="-webkit-standard" w:cs="Times New Roman"/>
                <w:vanish/>
                <w:color w:val="000000"/>
                <w:lang w:eastAsia="fr-FR"/>
              </w:rPr>
            </w:pPr>
          </w:p>
          <w:tbl>
            <w:tblPr>
              <w:tblW w:w="5000" w:type="pct"/>
              <w:tblCellMar>
                <w:left w:w="0" w:type="dxa"/>
                <w:right w:w="0" w:type="dxa"/>
              </w:tblCellMar>
              <w:tblLook w:val="04A0" w:firstRow="1" w:lastRow="0" w:firstColumn="1" w:lastColumn="0" w:noHBand="0" w:noVBand="1"/>
            </w:tblPr>
            <w:tblGrid>
              <w:gridCol w:w="9072"/>
            </w:tblGrid>
            <w:tr w:rsidR="00C54D84" w:rsidRPr="00C54D84" w14:paraId="544A481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C54D84" w:rsidRPr="00C54D84" w14:paraId="78C5D8DB" w14:textId="77777777">
                    <w:tc>
                      <w:tcPr>
                        <w:tcW w:w="0" w:type="auto"/>
                        <w:tcMar>
                          <w:top w:w="0" w:type="dxa"/>
                          <w:left w:w="270" w:type="dxa"/>
                          <w:bottom w:w="135" w:type="dxa"/>
                          <w:right w:w="270" w:type="dxa"/>
                        </w:tcMar>
                        <w:hideMark/>
                      </w:tcPr>
                      <w:p w14:paraId="75CA9BBF" w14:textId="77777777" w:rsidR="00C54D84" w:rsidRPr="00C54D84" w:rsidRDefault="00C54D84" w:rsidP="00C54D84">
                        <w:pPr>
                          <w:spacing w:line="360" w:lineRule="atLeast"/>
                          <w:rPr>
                            <w:rFonts w:ascii="Helvetica" w:eastAsia="Times New Roman" w:hAnsi="Helvetica" w:cs="Times New Roman"/>
                            <w:color w:val="202020"/>
                            <w:lang w:eastAsia="fr-FR"/>
                          </w:rPr>
                        </w:pPr>
                        <w:r w:rsidRPr="00C54D84">
                          <w:rPr>
                            <w:rFonts w:ascii="Helvetica" w:eastAsia="Times New Roman" w:hAnsi="Helvetica" w:cs="Times New Roman"/>
                            <w:b/>
                            <w:bCs/>
                            <w:color w:val="202020"/>
                            <w:u w:val="single"/>
                            <w:lang w:eastAsia="fr-FR"/>
                          </w:rPr>
                          <w:t>Courrier aux notaires de Savoie et à leur chambre professionnelle</w:t>
                        </w:r>
                        <w:r w:rsidRPr="00C54D84">
                          <w:rPr>
                            <w:rFonts w:ascii="Helvetica" w:eastAsia="Times New Roman" w:hAnsi="Helvetica" w:cs="Times New Roman"/>
                            <w:color w:val="202020"/>
                            <w:lang w:eastAsia="fr-FR"/>
                          </w:rPr>
                          <w:br/>
                        </w:r>
                        <w:r w:rsidRPr="00C54D84">
                          <w:rPr>
                            <w:rFonts w:ascii="Helvetica" w:eastAsia="Times New Roman" w:hAnsi="Helvetica" w:cs="Times New Roman"/>
                            <w:color w:val="202020"/>
                            <w:lang w:eastAsia="fr-FR"/>
                          </w:rPr>
                          <w:br/>
                          <w:t>                                                                                                     le 2 mail 2022</w:t>
                        </w:r>
                        <w:r w:rsidRPr="00C54D84">
                          <w:rPr>
                            <w:rFonts w:ascii="Helvetica" w:eastAsia="Times New Roman" w:hAnsi="Helvetica" w:cs="Times New Roman"/>
                            <w:color w:val="202020"/>
                            <w:lang w:eastAsia="fr-FR"/>
                          </w:rPr>
                          <w:br/>
                          <w:t>Maitre</w:t>
                        </w:r>
                        <w:r w:rsidRPr="00C54D84">
                          <w:rPr>
                            <w:rFonts w:ascii="Helvetica" w:eastAsia="Times New Roman" w:hAnsi="Helvetica" w:cs="Times New Roman"/>
                            <w:color w:val="202020"/>
                            <w:lang w:eastAsia="fr-FR"/>
                          </w:rPr>
                          <w:br/>
                          <w:t> </w:t>
                        </w:r>
                        <w:r w:rsidRPr="00C54D84">
                          <w:rPr>
                            <w:rFonts w:ascii="Helvetica" w:eastAsia="Times New Roman" w:hAnsi="Helvetica" w:cs="Times New Roman"/>
                            <w:color w:val="202020"/>
                            <w:lang w:eastAsia="fr-FR"/>
                          </w:rPr>
                          <w:br/>
                          <w:t>Nous souhaitons à nouveau vous alerter sur la situation spécifique dans laquelle vous met le préfet de Savoie dans votre rôle d‘informateur du risque d’avalanche dans le cadre de transactions immobilières en zones de montagne urbanisées que vous pouvez effectuer dans une des 41 communes du département de Savoie.(liste:</w:t>
                        </w:r>
                        <w:hyperlink r:id="rId6" w:tgtFrame="_blank" w:history="1">
                          <w:r w:rsidRPr="00C54D84">
                            <w:rPr>
                              <w:rFonts w:ascii="Helvetica" w:eastAsia="Times New Roman" w:hAnsi="Helvetica" w:cs="Times New Roman"/>
                              <w:color w:val="007C89"/>
                              <w:u w:val="single"/>
                              <w:lang w:eastAsia="fr-FR"/>
                            </w:rPr>
                            <w:t>https://www.facebook.com/airapasso/videos/4731987266839169</w:t>
                          </w:r>
                        </w:hyperlink>
                        <w:r w:rsidRPr="00C54D84">
                          <w:rPr>
                            <w:rFonts w:ascii="Helvetica" w:eastAsia="Times New Roman" w:hAnsi="Helvetica" w:cs="Times New Roman"/>
                            <w:b/>
                            <w:bCs/>
                            <w:color w:val="202020"/>
                            <w:lang w:eastAsia="fr-FR"/>
                          </w:rPr>
                          <w:t>)</w:t>
                        </w:r>
                        <w:r w:rsidRPr="00C54D84">
                          <w:rPr>
                            <w:rFonts w:ascii="Helvetica" w:eastAsia="Times New Roman" w:hAnsi="Helvetica" w:cs="Times New Roman"/>
                            <w:color w:val="202020"/>
                            <w:lang w:eastAsia="fr-FR"/>
                          </w:rPr>
                          <w:br/>
                          <w:t>Vous savez que depuis le 28 septembre 2015, date de la publication du Guide Méthodologique avalanches, officialisé par une « instruction gouvernementale », doivent être cartographiées les avalanches d’occurrence pluri centennales (jusqu’à 300 ans) qui, de ce fait, doivent figurer tant sur les cartes d’aléas que sur les cartes règlementaires des PPR A.</w:t>
                        </w:r>
                        <w:r w:rsidRPr="00C54D84">
                          <w:rPr>
                            <w:rFonts w:ascii="Helvetica" w:eastAsia="Times New Roman" w:hAnsi="Helvetica" w:cs="Times New Roman"/>
                            <w:color w:val="202020"/>
                            <w:lang w:eastAsia="fr-FR"/>
                          </w:rPr>
                          <w:br/>
                          <w:t> </w:t>
                        </w:r>
                        <w:r w:rsidRPr="00C54D84">
                          <w:rPr>
                            <w:rFonts w:ascii="Helvetica" w:eastAsia="Times New Roman" w:hAnsi="Helvetica" w:cs="Times New Roman"/>
                            <w:color w:val="202020"/>
                            <w:lang w:eastAsia="fr-FR"/>
                          </w:rPr>
                          <w:br/>
                          <w:t>Ce que vous savez, c’est que ce signalement n’a pas été fait en Savoie, contrairement à la Haute-Savoie, par négligence ou opposition des préfets successifs.</w:t>
                        </w:r>
                        <w:r w:rsidRPr="00C54D84">
                          <w:rPr>
                            <w:rFonts w:ascii="Helvetica" w:eastAsia="Times New Roman" w:hAnsi="Helvetica" w:cs="Times New Roman"/>
                            <w:color w:val="202020"/>
                            <w:lang w:eastAsia="fr-FR"/>
                          </w:rPr>
                          <w:br/>
                          <w:t>Et, pourtant, ces secteurs sont connus et signalés, à la demande de l’</w:t>
                        </w:r>
                        <w:proofErr w:type="spellStart"/>
                        <w:r w:rsidRPr="00C54D84">
                          <w:rPr>
                            <w:rFonts w:ascii="Helvetica" w:eastAsia="Times New Roman" w:hAnsi="Helvetica" w:cs="Times New Roman"/>
                            <w:color w:val="202020"/>
                            <w:lang w:eastAsia="fr-FR"/>
                          </w:rPr>
                          <w:t>Etat</w:t>
                        </w:r>
                        <w:proofErr w:type="spellEnd"/>
                        <w:r w:rsidRPr="00C54D84">
                          <w:rPr>
                            <w:rFonts w:ascii="Helvetica" w:eastAsia="Times New Roman" w:hAnsi="Helvetica" w:cs="Times New Roman"/>
                            <w:color w:val="202020"/>
                            <w:lang w:eastAsia="fr-FR"/>
                          </w:rPr>
                          <w:t>, par l’INRAE (ex CEMAGREF) sous forme de SSA H (sites sensibles aux avalanches en zones habitées) sur le site </w:t>
                        </w:r>
                        <w:r w:rsidRPr="00C54D84">
                          <w:rPr>
                            <w:rFonts w:ascii="Helvetica" w:eastAsia="Times New Roman" w:hAnsi="Helvetica" w:cs="Times New Roman"/>
                            <w:color w:val="202020"/>
                            <w:lang w:eastAsia="fr-FR"/>
                          </w:rPr>
                          <w:br/>
                          <w:t>Ils sont classés en "forts ou douteux".</w:t>
                        </w:r>
                        <w:r w:rsidRPr="00C54D84">
                          <w:rPr>
                            <w:rFonts w:ascii="Helvetica" w:eastAsia="Times New Roman" w:hAnsi="Helvetica" w:cs="Times New Roman"/>
                            <w:color w:val="202020"/>
                            <w:lang w:eastAsia="fr-FR"/>
                          </w:rPr>
                          <w:br/>
                          <w:t> </w:t>
                        </w:r>
                        <w:r w:rsidRPr="00C54D84">
                          <w:rPr>
                            <w:rFonts w:ascii="Helvetica" w:eastAsia="Times New Roman" w:hAnsi="Helvetica" w:cs="Times New Roman"/>
                            <w:color w:val="202020"/>
                            <w:lang w:eastAsia="fr-FR"/>
                          </w:rPr>
                          <w:br/>
                          <w:t>La conséquence en est que certains acquéreurs risquent de découvrir, une fois devenus propriétaires, que leur bien est concerné par un risque d’avalanche exceptionnelle susceptible de détruire leur logement mais, plus grave encore, de tuer leurs occupants.</w:t>
                        </w:r>
                        <w:r w:rsidRPr="00C54D84">
                          <w:rPr>
                            <w:rFonts w:ascii="Helvetica" w:eastAsia="Times New Roman" w:hAnsi="Helvetica" w:cs="Times New Roman"/>
                            <w:color w:val="202020"/>
                            <w:lang w:eastAsia="fr-FR"/>
                          </w:rPr>
                          <w:br/>
                        </w:r>
                        <w:r w:rsidRPr="00C54D84">
                          <w:rPr>
                            <w:rFonts w:ascii="Helvetica" w:eastAsia="Times New Roman" w:hAnsi="Helvetica" w:cs="Times New Roman"/>
                            <w:color w:val="202020"/>
                            <w:lang w:eastAsia="fr-FR"/>
                          </w:rPr>
                          <w:lastRenderedPageBreak/>
                          <w:t> </w:t>
                        </w:r>
                        <w:r w:rsidRPr="00C54D84">
                          <w:rPr>
                            <w:rFonts w:ascii="Helvetica" w:eastAsia="Times New Roman" w:hAnsi="Helvetica" w:cs="Times New Roman"/>
                            <w:color w:val="202020"/>
                            <w:lang w:eastAsia="fr-FR"/>
                          </w:rPr>
                          <w:br/>
                          <w:t xml:space="preserve">C’est ce qui est arrivé à Val d’Isère en 1970 (39 victimes), à </w:t>
                        </w:r>
                        <w:proofErr w:type="spellStart"/>
                        <w:r w:rsidRPr="00C54D84">
                          <w:rPr>
                            <w:rFonts w:ascii="Helvetica" w:eastAsia="Times New Roman" w:hAnsi="Helvetica" w:cs="Times New Roman"/>
                            <w:color w:val="202020"/>
                            <w:lang w:eastAsia="fr-FR"/>
                          </w:rPr>
                          <w:t>Montroc</w:t>
                        </w:r>
                        <w:proofErr w:type="spellEnd"/>
                        <w:r w:rsidRPr="00C54D84">
                          <w:rPr>
                            <w:rFonts w:ascii="Helvetica" w:eastAsia="Times New Roman" w:hAnsi="Helvetica" w:cs="Times New Roman"/>
                            <w:color w:val="202020"/>
                            <w:lang w:eastAsia="fr-FR"/>
                          </w:rPr>
                          <w:t>-Chamonix (12 victimes dans 5 chalets détruits, les 12 autres étant, deux jours avant les vacances scolaires, encore inoccupés…).</w:t>
                        </w:r>
                        <w:r w:rsidRPr="00C54D84">
                          <w:rPr>
                            <w:rFonts w:ascii="Helvetica" w:eastAsia="Times New Roman" w:hAnsi="Helvetica" w:cs="Times New Roman"/>
                            <w:color w:val="202020"/>
                            <w:lang w:eastAsia="fr-FR"/>
                          </w:rPr>
                          <w:br/>
                          <w:t> </w:t>
                        </w:r>
                        <w:r w:rsidRPr="00C54D84">
                          <w:rPr>
                            <w:rFonts w:ascii="Helvetica" w:eastAsia="Times New Roman" w:hAnsi="Helvetica" w:cs="Times New Roman"/>
                            <w:color w:val="202020"/>
                            <w:lang w:eastAsia="fr-FR"/>
                          </w:rPr>
                          <w:br/>
                          <w:t xml:space="preserve">Nous voudrions attirer votre attention sur la responsabilité professionnelle que vous pourriez encourir en cas de nouveau drame s’il s’avérait que vous n’aviez pas informé votre client de cette éventualité.  Sans connaître le lieu précis du danger, vous n'êtes pas sans ignorer que le secteur urbanisé dans lequel il se situe </w:t>
                        </w:r>
                        <w:proofErr w:type="gramStart"/>
                        <w:r w:rsidRPr="00C54D84">
                          <w:rPr>
                            <w:rFonts w:ascii="Helvetica" w:eastAsia="Times New Roman" w:hAnsi="Helvetica" w:cs="Times New Roman"/>
                            <w:color w:val="202020"/>
                            <w:lang w:eastAsia="fr-FR"/>
                          </w:rPr>
                          <w:t>( leurs</w:t>
                        </w:r>
                        <w:proofErr w:type="gramEnd"/>
                        <w:r w:rsidRPr="00C54D84">
                          <w:rPr>
                            <w:rFonts w:ascii="Helvetica" w:eastAsia="Times New Roman" w:hAnsi="Helvetica" w:cs="Times New Roman"/>
                            <w:color w:val="202020"/>
                            <w:lang w:eastAsia="fr-FR"/>
                          </w:rPr>
                          <w:t xml:space="preserve"> noms sont explicitement indiqués dans le fichier ci-dessous), est dangereux puisque la cartographie de ces secteurs n’a toujours pas été modifiée. Par exemple, 38 secteurs à Val d'Isère, et 18 à Tignes.</w:t>
                        </w:r>
                        <w:r w:rsidRPr="00C54D84">
                          <w:rPr>
                            <w:rFonts w:ascii="Helvetica" w:eastAsia="Times New Roman" w:hAnsi="Helvetica" w:cs="Times New Roman"/>
                            <w:color w:val="202020"/>
                            <w:lang w:eastAsia="fr-FR"/>
                          </w:rPr>
                          <w:br/>
                          <w:t> </w:t>
                        </w:r>
                        <w:r w:rsidRPr="00C54D84">
                          <w:rPr>
                            <w:rFonts w:ascii="Helvetica" w:eastAsia="Times New Roman" w:hAnsi="Helvetica" w:cs="Times New Roman"/>
                            <w:color w:val="202020"/>
                            <w:lang w:eastAsia="fr-FR"/>
                          </w:rPr>
                          <w:br/>
                          <w:t>Pour illustrer ce propos, prenons l’exemple d’un responsable de secteur de la SNCF, qui, sachant qu’un aiguillage ne fonctionne pas (il en a été averti mais sans savoir duquel il s’agit) ne prendrait pas la décision immédiate de lancer un contrôle généralisé et, en attendant, de mettre à l’arrêt les trains en circulation.</w:t>
                        </w:r>
                        <w:r w:rsidRPr="00C54D84">
                          <w:rPr>
                            <w:rFonts w:ascii="Helvetica" w:eastAsia="Times New Roman" w:hAnsi="Helvetica" w:cs="Times New Roman"/>
                            <w:color w:val="202020"/>
                            <w:lang w:eastAsia="fr-FR"/>
                          </w:rPr>
                          <w:br/>
                          <w:t>Ou, pour un exemple plus récent, un fabricant de produits alimentaires dont certaines produits se sont montrés avariés et qui ne rappellerait pas l’ensemble de cette ligne de production.</w:t>
                        </w:r>
                        <w:r w:rsidRPr="00C54D84">
                          <w:rPr>
                            <w:rFonts w:ascii="Helvetica" w:eastAsia="Times New Roman" w:hAnsi="Helvetica" w:cs="Times New Roman"/>
                            <w:color w:val="202020"/>
                            <w:lang w:eastAsia="fr-FR"/>
                          </w:rPr>
                          <w:br/>
                          <w:t> </w:t>
                        </w:r>
                        <w:r w:rsidRPr="00C54D84">
                          <w:rPr>
                            <w:rFonts w:ascii="Helvetica" w:eastAsia="Times New Roman" w:hAnsi="Helvetica" w:cs="Times New Roman"/>
                            <w:color w:val="202020"/>
                            <w:lang w:eastAsia="fr-FR"/>
                          </w:rPr>
                          <w:br/>
                          <w:t>Pour vous faciliter votre rôle et votre devoir d’information auprès de vos clients, nous vous adressons pour le département de la Savoie, la liste de SSA H fortes et douteuses, pour chacune des communes, ce qui vous permettra de signaler ce risque potentiel à vos clients.</w:t>
                        </w:r>
                        <w:r w:rsidRPr="00C54D84">
                          <w:rPr>
                            <w:rFonts w:ascii="Helvetica" w:eastAsia="Times New Roman" w:hAnsi="Helvetica" w:cs="Times New Roman"/>
                            <w:color w:val="202020"/>
                            <w:lang w:eastAsia="fr-FR"/>
                          </w:rPr>
                          <w:br/>
                        </w:r>
                        <w:r w:rsidRPr="00C54D84">
                          <w:rPr>
                            <w:rFonts w:ascii="Helvetica" w:eastAsia="Times New Roman" w:hAnsi="Helvetica" w:cs="Times New Roman"/>
                            <w:b/>
                            <w:bCs/>
                            <w:color w:val="202020"/>
                            <w:lang w:eastAsia="fr-FR"/>
                          </w:rPr>
                          <w:t>ftp://avalanchesftp.grenoble.cemagref.fr/SSA/SSA_Classement/SSA_Bilan_Classement_73.pdf.</w:t>
                        </w:r>
                        <w:r w:rsidRPr="00C54D84">
                          <w:rPr>
                            <w:rFonts w:ascii="Helvetica" w:eastAsia="Times New Roman" w:hAnsi="Helvetica" w:cs="Times New Roman"/>
                            <w:b/>
                            <w:bCs/>
                            <w:color w:val="202020"/>
                            <w:lang w:eastAsia="fr-FR"/>
                          </w:rPr>
                          <w:br/>
                          <w:t> </w:t>
                        </w:r>
                        <w:r w:rsidRPr="00C54D84">
                          <w:rPr>
                            <w:rFonts w:ascii="Helvetica" w:eastAsia="Times New Roman" w:hAnsi="Helvetica" w:cs="Times New Roman"/>
                            <w:color w:val="202020"/>
                            <w:lang w:eastAsia="fr-FR"/>
                          </w:rPr>
                          <w:br/>
                          <w:t>Sans doute jugerez-vous utile, par ailleurs, directement ou par le biais de votre chambre professionnelle, de vous inquiéter de cette question auprès du préfet de Savoie, parfaitement au courant de ce sujet.</w:t>
                        </w:r>
                        <w:r w:rsidRPr="00C54D84">
                          <w:rPr>
                            <w:rFonts w:ascii="Helvetica" w:eastAsia="Times New Roman" w:hAnsi="Helvetica" w:cs="Times New Roman"/>
                            <w:color w:val="202020"/>
                            <w:lang w:eastAsia="fr-FR"/>
                          </w:rPr>
                          <w:br/>
                          <w:t xml:space="preserve">L’AIRAP, de son côté, poursuit sa politique d’information sur ce sujet, soucieuse que n’arrive pas à d’autres ce qui est arrivé à certains à Val d’Isère et </w:t>
                        </w:r>
                        <w:proofErr w:type="spellStart"/>
                        <w:r w:rsidRPr="00C54D84">
                          <w:rPr>
                            <w:rFonts w:ascii="Helvetica" w:eastAsia="Times New Roman" w:hAnsi="Helvetica" w:cs="Times New Roman"/>
                            <w:color w:val="202020"/>
                            <w:lang w:eastAsia="fr-FR"/>
                          </w:rPr>
                          <w:t>Montroc</w:t>
                        </w:r>
                        <w:proofErr w:type="spellEnd"/>
                        <w:r w:rsidRPr="00C54D84">
                          <w:rPr>
                            <w:rFonts w:ascii="Helvetica" w:eastAsia="Times New Roman" w:hAnsi="Helvetica" w:cs="Times New Roman"/>
                            <w:color w:val="202020"/>
                            <w:lang w:eastAsia="fr-FR"/>
                          </w:rPr>
                          <w:t>.</w:t>
                        </w:r>
                        <w:r w:rsidRPr="00C54D84">
                          <w:rPr>
                            <w:rFonts w:ascii="Helvetica" w:eastAsia="Times New Roman" w:hAnsi="Helvetica" w:cs="Times New Roman"/>
                            <w:color w:val="202020"/>
                            <w:lang w:eastAsia="fr-FR"/>
                          </w:rPr>
                          <w:br/>
                          <w:t> </w:t>
                        </w:r>
                        <w:r w:rsidRPr="00C54D84">
                          <w:rPr>
                            <w:rFonts w:ascii="Helvetica" w:eastAsia="Times New Roman" w:hAnsi="Helvetica" w:cs="Times New Roman"/>
                            <w:color w:val="202020"/>
                            <w:lang w:eastAsia="fr-FR"/>
                          </w:rPr>
                          <w:br/>
                          <w:t>Nous nous tenons, bien sûr, à votre disposition pour toute précision que vous pourriez souhaiter.</w:t>
                        </w:r>
                        <w:r w:rsidRPr="00C54D84">
                          <w:rPr>
                            <w:rFonts w:ascii="Helvetica" w:eastAsia="Times New Roman" w:hAnsi="Helvetica" w:cs="Times New Roman"/>
                            <w:color w:val="202020"/>
                            <w:lang w:eastAsia="fr-FR"/>
                          </w:rPr>
                          <w:br/>
                          <w:t>Nous vous prions d’agréer, Maitre l’expression de nos salutations distinguées.</w:t>
                        </w:r>
                        <w:r w:rsidRPr="00C54D84">
                          <w:rPr>
                            <w:rFonts w:ascii="Helvetica" w:eastAsia="Times New Roman" w:hAnsi="Helvetica" w:cs="Times New Roman"/>
                            <w:color w:val="202020"/>
                            <w:lang w:eastAsia="fr-FR"/>
                          </w:rPr>
                          <w:br/>
                        </w:r>
                        <w:r w:rsidRPr="00C54D84">
                          <w:rPr>
                            <w:rFonts w:ascii="Helvetica" w:eastAsia="Times New Roman" w:hAnsi="Helvetica" w:cs="Times New Roman"/>
                            <w:color w:val="202020"/>
                            <w:lang w:eastAsia="fr-FR"/>
                          </w:rPr>
                          <w:lastRenderedPageBreak/>
                          <w:br/>
                        </w:r>
                        <w:r w:rsidRPr="00C54D84">
                          <w:rPr>
                            <w:rFonts w:ascii="Helvetica" w:eastAsia="Times New Roman" w:hAnsi="Helvetica" w:cs="Times New Roman"/>
                            <w:color w:val="202020"/>
                            <w:lang w:eastAsia="fr-FR"/>
                          </w:rPr>
                          <w:br/>
                          <w:t>de la part du Bureau de l'AIRAP                                      le président</w:t>
                        </w:r>
                        <w:r w:rsidRPr="00C54D84">
                          <w:rPr>
                            <w:rFonts w:ascii="Helvetica" w:eastAsia="Times New Roman" w:hAnsi="Helvetica" w:cs="Times New Roman"/>
                            <w:color w:val="202020"/>
                            <w:lang w:eastAsia="fr-FR"/>
                          </w:rPr>
                          <w:br/>
                          <w:t>                                                                                        Jean-Claude Bourdais</w:t>
                        </w:r>
                        <w:r w:rsidRPr="00C54D84">
                          <w:rPr>
                            <w:rFonts w:ascii="Helvetica" w:eastAsia="Times New Roman" w:hAnsi="Helvetica" w:cs="Times New Roman"/>
                            <w:color w:val="202020"/>
                            <w:lang w:eastAsia="fr-FR"/>
                          </w:rPr>
                          <w:br/>
                          <w:t>Jean-Guy-</w:t>
                        </w:r>
                        <w:proofErr w:type="spellStart"/>
                        <w:r w:rsidRPr="00C54D84">
                          <w:rPr>
                            <w:rFonts w:ascii="Helvetica" w:eastAsia="Times New Roman" w:hAnsi="Helvetica" w:cs="Times New Roman"/>
                            <w:color w:val="202020"/>
                            <w:lang w:eastAsia="fr-FR"/>
                          </w:rPr>
                          <w:t>Cuvelier</w:t>
                        </w:r>
                        <w:proofErr w:type="spellEnd"/>
                        <w:r w:rsidRPr="00C54D84">
                          <w:rPr>
                            <w:rFonts w:ascii="Helvetica" w:eastAsia="Times New Roman" w:hAnsi="Helvetica" w:cs="Times New Roman"/>
                            <w:color w:val="202020"/>
                            <w:lang w:eastAsia="fr-FR"/>
                          </w:rPr>
                          <w:t>                                        </w:t>
                        </w:r>
                        <w:r w:rsidRPr="00C54D84">
                          <w:rPr>
                            <w:rFonts w:ascii="Helvetica" w:eastAsia="Times New Roman" w:hAnsi="Helvetica" w:cs="Times New Roman"/>
                            <w:color w:val="202020"/>
                            <w:lang w:eastAsia="fr-FR"/>
                          </w:rPr>
                          <w:br/>
                          <w:t>Gilbert Delaunay</w:t>
                        </w:r>
                        <w:r w:rsidRPr="00C54D84">
                          <w:rPr>
                            <w:rFonts w:ascii="Helvetica" w:eastAsia="Times New Roman" w:hAnsi="Helvetica" w:cs="Times New Roman"/>
                            <w:color w:val="202020"/>
                            <w:lang w:eastAsia="fr-FR"/>
                          </w:rPr>
                          <w:br/>
                        </w:r>
                        <w:proofErr w:type="spellStart"/>
                        <w:r w:rsidRPr="00C54D84">
                          <w:rPr>
                            <w:rFonts w:ascii="Helvetica" w:eastAsia="Times New Roman" w:hAnsi="Helvetica" w:cs="Times New Roman"/>
                            <w:color w:val="202020"/>
                            <w:lang w:eastAsia="fr-FR"/>
                          </w:rPr>
                          <w:t>Fenvac</w:t>
                        </w:r>
                        <w:proofErr w:type="spellEnd"/>
                        <w:r w:rsidRPr="00C54D84">
                          <w:rPr>
                            <w:rFonts w:ascii="Helvetica" w:eastAsia="Times New Roman" w:hAnsi="Helvetica" w:cs="Times New Roman"/>
                            <w:color w:val="202020"/>
                            <w:lang w:eastAsia="fr-FR"/>
                          </w:rPr>
                          <w:t xml:space="preserve"> (Fédération nationale des victimes d'accidents collectifs)</w:t>
                        </w:r>
                        <w:r w:rsidRPr="00C54D84">
                          <w:rPr>
                            <w:rFonts w:ascii="Helvetica" w:eastAsia="Times New Roman" w:hAnsi="Helvetica" w:cs="Times New Roman"/>
                            <w:color w:val="202020"/>
                            <w:lang w:eastAsia="fr-FR"/>
                          </w:rPr>
                          <w:br/>
                          <w:t xml:space="preserve">Jacques </w:t>
                        </w:r>
                        <w:proofErr w:type="spellStart"/>
                        <w:r w:rsidRPr="00C54D84">
                          <w:rPr>
                            <w:rFonts w:ascii="Helvetica" w:eastAsia="Times New Roman" w:hAnsi="Helvetica" w:cs="Times New Roman"/>
                            <w:color w:val="202020"/>
                            <w:lang w:eastAsia="fr-FR"/>
                          </w:rPr>
                          <w:t>Guespereau</w:t>
                        </w:r>
                        <w:proofErr w:type="spellEnd"/>
                        <w:r w:rsidRPr="00C54D84">
                          <w:rPr>
                            <w:rFonts w:ascii="Helvetica" w:eastAsia="Times New Roman" w:hAnsi="Helvetica" w:cs="Times New Roman"/>
                            <w:color w:val="202020"/>
                            <w:lang w:eastAsia="fr-FR"/>
                          </w:rPr>
                          <w:br/>
                          <w:t xml:space="preserve">Yves </w:t>
                        </w:r>
                        <w:proofErr w:type="spellStart"/>
                        <w:r w:rsidRPr="00C54D84">
                          <w:rPr>
                            <w:rFonts w:ascii="Helvetica" w:eastAsia="Times New Roman" w:hAnsi="Helvetica" w:cs="Times New Roman"/>
                            <w:color w:val="202020"/>
                            <w:lang w:eastAsia="fr-FR"/>
                          </w:rPr>
                          <w:t>Meynial</w:t>
                        </w:r>
                        <w:proofErr w:type="spellEnd"/>
                        <w:r w:rsidRPr="00C54D84">
                          <w:rPr>
                            <w:rFonts w:ascii="Helvetica" w:eastAsia="Times New Roman" w:hAnsi="Helvetica" w:cs="Times New Roman"/>
                            <w:color w:val="202020"/>
                            <w:lang w:eastAsia="fr-FR"/>
                          </w:rPr>
                          <w:br/>
                        </w:r>
                        <w:r w:rsidRPr="00C54D84">
                          <w:rPr>
                            <w:rFonts w:ascii="Helvetica" w:eastAsia="Times New Roman" w:hAnsi="Helvetica" w:cs="Times New Roman"/>
                            <w:color w:val="202020"/>
                            <w:lang w:eastAsia="fr-FR"/>
                          </w:rPr>
                          <w:br/>
                          <w:t>Copie</w:t>
                        </w:r>
                        <w:r w:rsidRPr="00C54D84">
                          <w:rPr>
                            <w:rFonts w:ascii="Helvetica" w:eastAsia="Times New Roman" w:hAnsi="Helvetica" w:cs="Times New Roman"/>
                            <w:color w:val="202020"/>
                            <w:u w:val="single"/>
                            <w:lang w:eastAsia="fr-FR"/>
                          </w:rPr>
                          <w:t>:</w:t>
                        </w:r>
                        <w:r w:rsidRPr="00C54D84">
                          <w:rPr>
                            <w:rFonts w:ascii="Helvetica" w:eastAsia="Times New Roman" w:hAnsi="Helvetica" w:cs="Times New Roman"/>
                            <w:color w:val="202020"/>
                            <w:lang w:eastAsia="fr-FR"/>
                          </w:rPr>
                          <w:t>- </w:t>
                        </w:r>
                        <w:r w:rsidRPr="00C54D84">
                          <w:rPr>
                            <w:rFonts w:ascii="Helvetica" w:eastAsia="Times New Roman" w:hAnsi="Helvetica" w:cs="Times New Roman"/>
                            <w:color w:val="202020"/>
                            <w:u w:val="single"/>
                            <w:lang w:eastAsia="fr-FR"/>
                          </w:rPr>
                          <w:t>préfet de Savoie et DDT</w:t>
                        </w:r>
                        <w:r w:rsidRPr="00C54D84">
                          <w:rPr>
                            <w:rFonts w:ascii="Helvetica" w:eastAsia="Times New Roman" w:hAnsi="Helvetica" w:cs="Times New Roman"/>
                            <w:color w:val="202020"/>
                            <w:lang w:eastAsia="fr-FR"/>
                          </w:rPr>
                          <w:br/>
                          <w:t>          - Ministère de la transition écologique</w:t>
                        </w:r>
                        <w:r w:rsidRPr="00C54D84">
                          <w:rPr>
                            <w:rFonts w:ascii="Helvetica" w:eastAsia="Times New Roman" w:hAnsi="Helvetica" w:cs="Times New Roman"/>
                            <w:color w:val="202020"/>
                            <w:lang w:eastAsia="fr-FR"/>
                          </w:rPr>
                          <w:br/>
                          <w:t>          </w:t>
                        </w:r>
                        <w:r w:rsidRPr="00C54D84">
                          <w:rPr>
                            <w:rFonts w:ascii="Helvetica" w:eastAsia="Times New Roman" w:hAnsi="Helvetica" w:cs="Times New Roman"/>
                            <w:color w:val="202020"/>
                            <w:lang w:eastAsia="fr-FR"/>
                          </w:rPr>
                          <w:br/>
                          <w:t>          </w:t>
                        </w:r>
                      </w:p>
                    </w:tc>
                  </w:tr>
                </w:tbl>
                <w:p w14:paraId="591D4E1B" w14:textId="77777777" w:rsidR="00C54D84" w:rsidRPr="00C54D84" w:rsidRDefault="00C54D84" w:rsidP="00C54D84">
                  <w:pPr>
                    <w:rPr>
                      <w:rFonts w:ascii="Times New Roman" w:eastAsia="Times New Roman" w:hAnsi="Times New Roman" w:cs="Times New Roman"/>
                      <w:lang w:eastAsia="fr-FR"/>
                    </w:rPr>
                  </w:pPr>
                </w:p>
              </w:tc>
            </w:tr>
          </w:tbl>
          <w:p w14:paraId="40BC4B82" w14:textId="77777777" w:rsidR="00C54D84" w:rsidRPr="00C54D84" w:rsidRDefault="00C54D84" w:rsidP="00C54D84">
            <w:pPr>
              <w:rPr>
                <w:rFonts w:ascii="-webkit-standard" w:eastAsia="Times New Roman" w:hAnsi="-webkit-standard" w:cs="Times New Roman"/>
                <w:color w:val="000000"/>
                <w:lang w:eastAsia="fr-FR"/>
              </w:rPr>
            </w:pPr>
          </w:p>
        </w:tc>
      </w:tr>
      <w:tr w:rsidR="00C54D84" w:rsidRPr="00C54D84" w14:paraId="65900AF1" w14:textId="77777777" w:rsidTr="00C54D84">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C54D84" w:rsidRPr="00C54D84" w14:paraId="36015A43" w14:textId="77777777">
              <w:tc>
                <w:tcPr>
                  <w:tcW w:w="0" w:type="auto"/>
                  <w:tcMar>
                    <w:top w:w="135" w:type="dxa"/>
                    <w:left w:w="270" w:type="dxa"/>
                    <w:bottom w:w="135" w:type="dxa"/>
                    <w:right w:w="270" w:type="dxa"/>
                  </w:tcMar>
                  <w:hideMark/>
                </w:tcPr>
                <w:tbl>
                  <w:tblPr>
                    <w:tblpPr w:leftFromText="45" w:rightFromText="45" w:vertAnchor="text"/>
                    <w:tblW w:w="5000" w:type="pct"/>
                    <w:shd w:val="clear" w:color="auto" w:fill="404040"/>
                    <w:tblCellMar>
                      <w:left w:w="0" w:type="dxa"/>
                      <w:right w:w="0" w:type="dxa"/>
                    </w:tblCellMar>
                    <w:tblLook w:val="04A0" w:firstRow="1" w:lastRow="0" w:firstColumn="1" w:lastColumn="0" w:noHBand="0" w:noVBand="1"/>
                  </w:tblPr>
                  <w:tblGrid>
                    <w:gridCol w:w="8532"/>
                  </w:tblGrid>
                  <w:tr w:rsidR="00C54D84" w:rsidRPr="00C54D84" w14:paraId="72FA7279" w14:textId="77777777">
                    <w:tc>
                      <w:tcPr>
                        <w:tcW w:w="0" w:type="auto"/>
                        <w:shd w:val="clear" w:color="auto" w:fill="404040"/>
                        <w:hideMark/>
                      </w:tcPr>
                      <w:p w14:paraId="0F881781" w14:textId="16C8B563" w:rsidR="00C54D84" w:rsidRPr="00C54D84" w:rsidRDefault="00C54D84" w:rsidP="00C54D84">
                        <w:pPr>
                          <w:rPr>
                            <w:rFonts w:ascii="Times New Roman" w:eastAsia="Times New Roman" w:hAnsi="Times New Roman" w:cs="Times New Roman"/>
                            <w:lang w:eastAsia="fr-FR"/>
                          </w:rPr>
                        </w:pPr>
                        <w:r w:rsidRPr="00C54D84">
                          <w:rPr>
                            <w:rFonts w:ascii="Times New Roman" w:eastAsia="Times New Roman" w:hAnsi="Times New Roman" w:cs="Times New Roman"/>
                            <w:noProof/>
                            <w:color w:val="0000FF"/>
                            <w:lang w:eastAsia="fr-FR"/>
                          </w:rPr>
                          <w:lastRenderedPageBreak/>
                          <w:drawing>
                            <wp:inline distT="0" distB="0" distL="0" distR="0" wp14:anchorId="7F0E890B" wp14:editId="501A29F6">
                              <wp:extent cx="5760720" cy="3753485"/>
                              <wp:effectExtent l="0" t="0" r="5080" b="5715"/>
                              <wp:docPr id="1" name="Image 1" descr="Une image contenant neige, ciel, extérieur, montagne&#10;&#10;Description générée automatiquement">
                                <a:hlinkClick xmlns:a="http://schemas.openxmlformats.org/drawingml/2006/main" r:id="rId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neige, ciel, extérieur, montagne&#10;&#10;Description générée automatiquement">
                                        <a:hlinkClick r:id="rId4"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753485"/>
                                      </a:xfrm>
                                      <a:prstGeom prst="rect">
                                        <a:avLst/>
                                      </a:prstGeom>
                                      <a:noFill/>
                                      <a:ln>
                                        <a:noFill/>
                                      </a:ln>
                                    </pic:spPr>
                                  </pic:pic>
                                </a:graphicData>
                              </a:graphic>
                            </wp:inline>
                          </w:drawing>
                        </w:r>
                      </w:p>
                    </w:tc>
                  </w:tr>
                  <w:tr w:rsidR="00C54D84" w:rsidRPr="00C54D84" w14:paraId="4C3C5519" w14:textId="77777777">
                    <w:tc>
                      <w:tcPr>
                        <w:tcW w:w="8190" w:type="dxa"/>
                        <w:shd w:val="clear" w:color="auto" w:fill="404040"/>
                        <w:tcMar>
                          <w:top w:w="135" w:type="dxa"/>
                          <w:left w:w="270" w:type="dxa"/>
                          <w:bottom w:w="135" w:type="dxa"/>
                          <w:right w:w="270" w:type="dxa"/>
                        </w:tcMar>
                        <w:hideMark/>
                      </w:tcPr>
                      <w:p w14:paraId="0D067828" w14:textId="77777777" w:rsidR="00C54D84" w:rsidRPr="00C54D84" w:rsidRDefault="00C54D84" w:rsidP="00C54D84">
                        <w:pPr>
                          <w:spacing w:line="315" w:lineRule="atLeast"/>
                          <w:jc w:val="center"/>
                          <w:rPr>
                            <w:rFonts w:ascii="Helvetica" w:eastAsia="Times New Roman" w:hAnsi="Helvetica" w:cs="Times New Roman"/>
                            <w:color w:val="F2F2F2"/>
                            <w:sz w:val="21"/>
                            <w:szCs w:val="21"/>
                            <w:lang w:eastAsia="fr-FR"/>
                          </w:rPr>
                        </w:pPr>
                        <w:r w:rsidRPr="00C54D84">
                          <w:rPr>
                            <w:rFonts w:ascii="Helvetica" w:eastAsia="Times New Roman" w:hAnsi="Helvetica" w:cs="Times New Roman"/>
                            <w:color w:val="F2F2F2"/>
                            <w:sz w:val="21"/>
                            <w:szCs w:val="21"/>
                            <w:lang w:eastAsia="fr-FR"/>
                          </w:rPr>
                          <w:t xml:space="preserve">Drame à </w:t>
                        </w:r>
                        <w:proofErr w:type="spellStart"/>
                        <w:r w:rsidRPr="00C54D84">
                          <w:rPr>
                            <w:rFonts w:ascii="Helvetica" w:eastAsia="Times New Roman" w:hAnsi="Helvetica" w:cs="Times New Roman"/>
                            <w:color w:val="F2F2F2"/>
                            <w:sz w:val="21"/>
                            <w:szCs w:val="21"/>
                            <w:lang w:eastAsia="fr-FR"/>
                          </w:rPr>
                          <w:t>Montroc</w:t>
                        </w:r>
                        <w:proofErr w:type="spellEnd"/>
                        <w:r w:rsidRPr="00C54D84">
                          <w:rPr>
                            <w:rFonts w:ascii="Helvetica" w:eastAsia="Times New Roman" w:hAnsi="Helvetica" w:cs="Times New Roman"/>
                            <w:color w:val="F2F2F2"/>
                            <w:sz w:val="21"/>
                            <w:szCs w:val="21"/>
                            <w:lang w:eastAsia="fr-FR"/>
                          </w:rPr>
                          <w:t>-Chamonix en secteur d'avalanches non signalé par l'</w:t>
                        </w:r>
                        <w:proofErr w:type="spellStart"/>
                        <w:r w:rsidRPr="00C54D84">
                          <w:rPr>
                            <w:rFonts w:ascii="Helvetica" w:eastAsia="Times New Roman" w:hAnsi="Helvetica" w:cs="Times New Roman"/>
                            <w:color w:val="F2F2F2"/>
                            <w:sz w:val="21"/>
                            <w:szCs w:val="21"/>
                            <w:lang w:eastAsia="fr-FR"/>
                          </w:rPr>
                          <w:t>Etat</w:t>
                        </w:r>
                        <w:proofErr w:type="spellEnd"/>
                        <w:r w:rsidRPr="00C54D84">
                          <w:rPr>
                            <w:rFonts w:ascii="Helvetica" w:eastAsia="Times New Roman" w:hAnsi="Helvetica" w:cs="Times New Roman"/>
                            <w:color w:val="F2F2F2"/>
                            <w:sz w:val="21"/>
                            <w:szCs w:val="21"/>
                            <w:lang w:eastAsia="fr-FR"/>
                          </w:rPr>
                          <w:t>.  </w:t>
                        </w:r>
                        <w:r w:rsidRPr="00C54D84">
                          <w:rPr>
                            <w:rFonts w:ascii="Helvetica" w:eastAsia="Times New Roman" w:hAnsi="Helvetica" w:cs="Times New Roman"/>
                            <w:color w:val="F2F2F2"/>
                            <w:sz w:val="21"/>
                            <w:szCs w:val="21"/>
                            <w:lang w:eastAsia="fr-FR"/>
                          </w:rPr>
                          <w:br/>
                          <w:t xml:space="preserve">17 chalets détruits en février 1999- 5 seulement étaient occupés. Il n'y a eu que...12 victimes. 2 </w:t>
                        </w:r>
                        <w:proofErr w:type="gramStart"/>
                        <w:r w:rsidRPr="00C54D84">
                          <w:rPr>
                            <w:rFonts w:ascii="Helvetica" w:eastAsia="Times New Roman" w:hAnsi="Helvetica" w:cs="Times New Roman"/>
                            <w:color w:val="F2F2F2"/>
                            <w:sz w:val="21"/>
                            <w:szCs w:val="21"/>
                            <w:lang w:eastAsia="fr-FR"/>
                          </w:rPr>
                          <w:t>jour</w:t>
                        </w:r>
                        <w:proofErr w:type="gramEnd"/>
                        <w:r w:rsidRPr="00C54D84">
                          <w:rPr>
                            <w:rFonts w:ascii="Helvetica" w:eastAsia="Times New Roman" w:hAnsi="Helvetica" w:cs="Times New Roman"/>
                            <w:color w:val="F2F2F2"/>
                            <w:sz w:val="21"/>
                            <w:szCs w:val="21"/>
                            <w:lang w:eastAsia="fr-FR"/>
                          </w:rPr>
                          <w:t xml:space="preserve"> après, début de vacances scolaires, il y en aurait eu une cinquantaine.</w:t>
                        </w:r>
                        <w:r w:rsidRPr="00C54D84">
                          <w:rPr>
                            <w:rFonts w:ascii="Helvetica" w:eastAsia="Times New Roman" w:hAnsi="Helvetica" w:cs="Times New Roman"/>
                            <w:color w:val="F2F2F2"/>
                            <w:sz w:val="21"/>
                            <w:szCs w:val="21"/>
                            <w:lang w:eastAsia="fr-FR"/>
                          </w:rPr>
                          <w:br/>
                          <w:t>Depuis, les cartes d'avalanches ont été modifiées à Chamonix.</w:t>
                        </w:r>
                        <w:r w:rsidRPr="00C54D84">
                          <w:rPr>
                            <w:rFonts w:ascii="Helvetica" w:eastAsia="Times New Roman" w:hAnsi="Helvetica" w:cs="Times New Roman"/>
                            <w:color w:val="F2F2F2"/>
                            <w:sz w:val="21"/>
                            <w:szCs w:val="21"/>
                            <w:lang w:eastAsia="fr-FR"/>
                          </w:rPr>
                          <w:br/>
                        </w:r>
                        <w:r w:rsidRPr="00C54D84">
                          <w:rPr>
                            <w:rFonts w:ascii="Helvetica" w:eastAsia="Times New Roman" w:hAnsi="Helvetica" w:cs="Times New Roman"/>
                            <w:color w:val="F2F2F2"/>
                            <w:sz w:val="21"/>
                            <w:szCs w:val="21"/>
                            <w:lang w:eastAsia="fr-FR"/>
                          </w:rPr>
                          <w:lastRenderedPageBreak/>
                          <w:t>A Val d'Isère, 39 victimes en 1970. Là, les cartes d'avalanches n'ont toujours pas été modifiées pour avertir du danger les occupants résidant en secteurs d'avalanches exceptionnelles. Grave négligence du préfet et de ses services, pourtant parfaitement au courant de leurs obligations.</w:t>
                        </w:r>
                      </w:p>
                    </w:tc>
                  </w:tr>
                </w:tbl>
                <w:p w14:paraId="41996D42" w14:textId="77777777" w:rsidR="00C54D84" w:rsidRPr="00C54D84" w:rsidRDefault="00C54D84" w:rsidP="00C54D84">
                  <w:pPr>
                    <w:rPr>
                      <w:rFonts w:ascii="Times New Roman" w:eastAsia="Times New Roman" w:hAnsi="Times New Roman" w:cs="Times New Roman"/>
                      <w:lang w:eastAsia="fr-FR"/>
                    </w:rPr>
                  </w:pPr>
                </w:p>
              </w:tc>
            </w:tr>
          </w:tbl>
          <w:p w14:paraId="6CF09BA5" w14:textId="77777777" w:rsidR="00C54D84" w:rsidRPr="00C54D84" w:rsidRDefault="00C54D84" w:rsidP="00C54D84">
            <w:pPr>
              <w:rPr>
                <w:rFonts w:ascii="-webkit-standard" w:eastAsia="Times New Roman" w:hAnsi="-webkit-standard" w:cs="Times New Roman"/>
                <w:color w:val="000000"/>
                <w:lang w:eastAsia="fr-FR"/>
              </w:rPr>
            </w:pPr>
          </w:p>
        </w:tc>
      </w:tr>
    </w:tbl>
    <w:p w14:paraId="0AEBEDA4" w14:textId="77777777" w:rsidR="00C54D84" w:rsidRDefault="00C54D84"/>
    <w:sectPr w:rsidR="00C54D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D84"/>
    <w:rsid w:val="00C54D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68771AC"/>
  <w15:chartTrackingRefBased/>
  <w15:docId w15:val="{03820699-CB09-BD44-A79D-A4E43BD9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54D84"/>
    <w:rPr>
      <w:color w:val="0000FF"/>
      <w:u w:val="single"/>
    </w:rPr>
  </w:style>
  <w:style w:type="character" w:styleId="lev">
    <w:name w:val="Strong"/>
    <w:basedOn w:val="Policepardfaut"/>
    <w:uiPriority w:val="22"/>
    <w:qFormat/>
    <w:rsid w:val="00C54D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49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airapasso/videos/4731987266839169" TargetMode="External"/><Relationship Id="rId5" Type="http://schemas.openxmlformats.org/officeDocument/2006/relationships/image" Target="media/image1.png"/><Relationship Id="rId4" Type="http://schemas.openxmlformats.org/officeDocument/2006/relationships/hyperlink" Target="https://airap.asso.fr/"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758</Words>
  <Characters>4169</Characters>
  <Application>Microsoft Office Word</Application>
  <DocSecurity>0</DocSecurity>
  <Lines>34</Lines>
  <Paragraphs>9</Paragraphs>
  <ScaleCrop>false</ScaleCrop>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 Bourdais</dc:creator>
  <cp:keywords/>
  <dc:description/>
  <cp:lastModifiedBy>Jean-Claude Bourdais</cp:lastModifiedBy>
  <cp:revision>1</cp:revision>
  <cp:lastPrinted>2022-05-12T10:33:00Z</cp:lastPrinted>
  <dcterms:created xsi:type="dcterms:W3CDTF">2022-05-12T10:32:00Z</dcterms:created>
  <dcterms:modified xsi:type="dcterms:W3CDTF">2022-05-12T10:34:00Z</dcterms:modified>
</cp:coreProperties>
</file>